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1EB6" w14:textId="30124243" w:rsidR="00837CE2" w:rsidRPr="008E45C7" w:rsidRDefault="008E45C7" w:rsidP="008E45C7">
      <w:pPr>
        <w:jc w:val="center"/>
        <w:rPr>
          <w:rFonts w:eastAsia="Calibri"/>
          <w:b/>
          <w:color w:val="7030A0"/>
          <w:sz w:val="24"/>
          <w:szCs w:val="24"/>
        </w:rPr>
      </w:pPr>
      <w:r w:rsidRPr="008E45C7">
        <w:rPr>
          <w:rFonts w:eastAsia="Calibri"/>
          <w:b/>
          <w:color w:val="7030A0"/>
          <w:sz w:val="24"/>
          <w:szCs w:val="24"/>
        </w:rPr>
        <w:t xml:space="preserve">Questionnaire </w:t>
      </w:r>
      <w:proofErr w:type="spellStart"/>
      <w:r w:rsidRPr="008E45C7">
        <w:rPr>
          <w:rFonts w:eastAsia="Calibri"/>
          <w:b/>
          <w:color w:val="7030A0"/>
          <w:sz w:val="24"/>
          <w:szCs w:val="24"/>
        </w:rPr>
        <w:t>KIT’aide</w:t>
      </w:r>
      <w:proofErr w:type="spellEnd"/>
      <w:r w:rsidRPr="008E45C7">
        <w:rPr>
          <w:rFonts w:eastAsia="Calibri"/>
          <w:b/>
          <w:color w:val="7030A0"/>
          <w:sz w:val="24"/>
          <w:szCs w:val="24"/>
        </w:rPr>
        <w:t xml:space="preserve"> – Modalités de diffusion</w:t>
      </w:r>
    </w:p>
    <w:p w14:paraId="78B80AF9" w14:textId="77777777" w:rsidR="008E108A" w:rsidRPr="008E45C7" w:rsidRDefault="008E108A">
      <w:pPr>
        <w:jc w:val="both"/>
        <w:rPr>
          <w:rFonts w:eastAsia="Calibri"/>
          <w:b/>
          <w:u w:val="single"/>
        </w:rPr>
      </w:pPr>
    </w:p>
    <w:p w14:paraId="4789F103" w14:textId="075CAC55" w:rsidR="008636ED" w:rsidRPr="008E45C7" w:rsidRDefault="00376CFB">
      <w:pPr>
        <w:jc w:val="both"/>
        <w:rPr>
          <w:rFonts w:eastAsia="Calibri"/>
          <w:u w:val="single"/>
        </w:rPr>
      </w:pPr>
      <w:r w:rsidRPr="008E45C7">
        <w:rPr>
          <w:rFonts w:eastAsia="Calibri"/>
          <w:u w:val="single"/>
        </w:rPr>
        <w:t>Quelques conseils pour la rédaction du texte introductif du questionnaire</w:t>
      </w:r>
    </w:p>
    <w:p w14:paraId="11EFD1FD" w14:textId="77777777" w:rsidR="008E108A" w:rsidRPr="008E45C7" w:rsidRDefault="008E108A">
      <w:pPr>
        <w:jc w:val="both"/>
        <w:rPr>
          <w:rFonts w:eastAsia="Calibri"/>
        </w:rPr>
      </w:pPr>
    </w:p>
    <w:p w14:paraId="38579ED8" w14:textId="77777777" w:rsidR="008636ED" w:rsidRPr="008E45C7" w:rsidRDefault="00376CFB">
      <w:pPr>
        <w:numPr>
          <w:ilvl w:val="0"/>
          <w:numId w:val="11"/>
        </w:numPr>
        <w:jc w:val="both"/>
        <w:rPr>
          <w:rFonts w:eastAsia="Calibri"/>
        </w:rPr>
      </w:pPr>
      <w:r w:rsidRPr="008E45C7">
        <w:rPr>
          <w:rFonts w:eastAsia="Calibri"/>
        </w:rPr>
        <w:t>Indiquer dans quel cadre ce questionnaire s’inscrit</w:t>
      </w:r>
    </w:p>
    <w:p w14:paraId="14758655" w14:textId="77777777" w:rsidR="008636ED" w:rsidRPr="008E45C7" w:rsidRDefault="00376CFB">
      <w:pPr>
        <w:numPr>
          <w:ilvl w:val="0"/>
          <w:numId w:val="11"/>
        </w:numPr>
        <w:jc w:val="both"/>
        <w:rPr>
          <w:rFonts w:eastAsia="Calibri"/>
        </w:rPr>
      </w:pPr>
      <w:r w:rsidRPr="008E45C7">
        <w:rPr>
          <w:rFonts w:eastAsia="Calibri"/>
        </w:rPr>
        <w:t>Préciser qui aura accès aux données</w:t>
      </w:r>
    </w:p>
    <w:p w14:paraId="7BAF37C1" w14:textId="77777777" w:rsidR="008636ED" w:rsidRPr="008E45C7" w:rsidRDefault="00376CFB">
      <w:pPr>
        <w:numPr>
          <w:ilvl w:val="0"/>
          <w:numId w:val="11"/>
        </w:numPr>
        <w:jc w:val="both"/>
        <w:rPr>
          <w:rFonts w:eastAsia="Calibri"/>
        </w:rPr>
      </w:pPr>
      <w:r w:rsidRPr="008E45C7">
        <w:rPr>
          <w:rFonts w:eastAsia="Calibri"/>
        </w:rPr>
        <w:t>Rassurer sur la confidentialité des réponses</w:t>
      </w:r>
    </w:p>
    <w:p w14:paraId="0BFACEE4" w14:textId="77777777" w:rsidR="0087106C" w:rsidRPr="008E45C7" w:rsidRDefault="0087106C">
      <w:pPr>
        <w:numPr>
          <w:ilvl w:val="0"/>
          <w:numId w:val="11"/>
        </w:numPr>
        <w:jc w:val="both"/>
        <w:rPr>
          <w:rFonts w:eastAsia="Calibri"/>
        </w:rPr>
      </w:pPr>
      <w:r w:rsidRPr="008E45C7">
        <w:rPr>
          <w:rFonts w:eastAsia="Calibri"/>
        </w:rPr>
        <w:t>Préciser qu’il appartient à chaque salarié aidant de choisir de se signaler comme tel, ou non</w:t>
      </w:r>
    </w:p>
    <w:p w14:paraId="2FDFCA56" w14:textId="77777777" w:rsidR="008636ED" w:rsidRPr="008E45C7" w:rsidRDefault="00376CFB">
      <w:pPr>
        <w:numPr>
          <w:ilvl w:val="0"/>
          <w:numId w:val="11"/>
        </w:numPr>
        <w:jc w:val="both"/>
        <w:rPr>
          <w:rFonts w:eastAsia="Calibri"/>
        </w:rPr>
      </w:pPr>
      <w:r w:rsidRPr="008E45C7">
        <w:rPr>
          <w:rFonts w:eastAsia="Calibri"/>
        </w:rPr>
        <w:t>Évaluer le temps de réponse moyen et donner une date limite de réponse (prévoir un délai de 3 semaines environ)</w:t>
      </w:r>
    </w:p>
    <w:p w14:paraId="3761FFFD" w14:textId="77777777" w:rsidR="009D3D81" w:rsidRPr="008E45C7" w:rsidRDefault="00376CFB" w:rsidP="00606593">
      <w:pPr>
        <w:numPr>
          <w:ilvl w:val="0"/>
          <w:numId w:val="11"/>
        </w:numPr>
        <w:jc w:val="both"/>
        <w:rPr>
          <w:rFonts w:eastAsia="Calibri"/>
        </w:rPr>
      </w:pPr>
      <w:r w:rsidRPr="008E45C7">
        <w:rPr>
          <w:rFonts w:eastAsia="Calibri"/>
        </w:rPr>
        <w:t>Indiquer les suites données à l’enquête (à quoi va-t-elle concrètement servir ?)</w:t>
      </w:r>
    </w:p>
    <w:p w14:paraId="45A64FF9" w14:textId="77777777" w:rsidR="0087106C" w:rsidRPr="008E45C7" w:rsidRDefault="009D3D81" w:rsidP="00606593">
      <w:pPr>
        <w:numPr>
          <w:ilvl w:val="0"/>
          <w:numId w:val="11"/>
        </w:numPr>
        <w:jc w:val="both"/>
        <w:rPr>
          <w:rFonts w:eastAsia="Calibri"/>
        </w:rPr>
      </w:pPr>
      <w:r w:rsidRPr="008E45C7">
        <w:rPr>
          <w:rFonts w:eastAsia="Calibri"/>
        </w:rPr>
        <w:t>Apporter des réponses aux retours des collaborateurs</w:t>
      </w:r>
    </w:p>
    <w:p w14:paraId="1856CCBD" w14:textId="77777777" w:rsidR="00606593" w:rsidRPr="008E45C7" w:rsidRDefault="00606593">
      <w:pPr>
        <w:jc w:val="both"/>
        <w:rPr>
          <w:rFonts w:eastAsia="Calibri"/>
        </w:rPr>
      </w:pPr>
    </w:p>
    <w:p w14:paraId="54F93ADC" w14:textId="77777777" w:rsidR="008636ED" w:rsidRPr="008E45C7" w:rsidRDefault="00376CFB">
      <w:pPr>
        <w:jc w:val="both"/>
        <w:rPr>
          <w:rFonts w:eastAsia="Calibri"/>
        </w:rPr>
      </w:pPr>
      <w:r w:rsidRPr="008E45C7">
        <w:rPr>
          <w:rFonts w:eastAsia="Calibri"/>
        </w:rPr>
        <w:t xml:space="preserve">Le temps de passation </w:t>
      </w:r>
      <w:r w:rsidR="00606593" w:rsidRPr="008E45C7">
        <w:rPr>
          <w:rFonts w:eastAsia="Calibri"/>
        </w:rPr>
        <w:t xml:space="preserve">estimé du questionnaire que nous vous </w:t>
      </w:r>
      <w:proofErr w:type="gramStart"/>
      <w:r w:rsidR="00606593" w:rsidRPr="008E45C7">
        <w:rPr>
          <w:rFonts w:eastAsia="Calibri"/>
        </w:rPr>
        <w:t>proposons</w:t>
      </w:r>
      <w:proofErr w:type="gramEnd"/>
      <w:r w:rsidR="00606593" w:rsidRPr="008E45C7">
        <w:rPr>
          <w:rFonts w:eastAsia="Calibri"/>
        </w:rPr>
        <w:t xml:space="preserve"> </w:t>
      </w:r>
      <w:r w:rsidRPr="008E45C7">
        <w:rPr>
          <w:rFonts w:eastAsia="Calibri"/>
        </w:rPr>
        <w:t xml:space="preserve">est de 10 minutes. </w:t>
      </w:r>
    </w:p>
    <w:p w14:paraId="7853FFB5" w14:textId="77777777" w:rsidR="0087106C" w:rsidRPr="008E45C7" w:rsidRDefault="0087106C">
      <w:pPr>
        <w:jc w:val="both"/>
        <w:rPr>
          <w:rFonts w:eastAsia="Calibri"/>
        </w:rPr>
      </w:pPr>
    </w:p>
    <w:p w14:paraId="4985B146" w14:textId="77777777" w:rsidR="008636ED" w:rsidRPr="008E45C7" w:rsidRDefault="00376CFB">
      <w:pPr>
        <w:rPr>
          <w:rFonts w:eastAsia="Calibri"/>
          <w:b/>
        </w:rPr>
      </w:pPr>
      <w:r w:rsidRPr="008E45C7">
        <w:rPr>
          <w:rFonts w:eastAsia="Calibri"/>
          <w:b/>
        </w:rPr>
        <w:t>Baromètre des aidants de l’entreprise</w:t>
      </w:r>
    </w:p>
    <w:p w14:paraId="28EEA146" w14:textId="77777777" w:rsidR="008636ED" w:rsidRPr="008E45C7" w:rsidRDefault="00376CFB">
      <w:pPr>
        <w:rPr>
          <w:rFonts w:eastAsia="Calibri"/>
          <w:b/>
        </w:rPr>
      </w:pPr>
      <w:r w:rsidRPr="008E45C7">
        <w:rPr>
          <w:rFonts w:eastAsia="Calibri"/>
          <w:b/>
        </w:rPr>
        <w:t xml:space="preserve">Salariés aidants d’un proche fragile (âge, handicap, maladie), </w:t>
      </w:r>
      <w:r w:rsidR="0036307D" w:rsidRPr="008E45C7">
        <w:rPr>
          <w:rFonts w:eastAsia="Calibri"/>
          <w:b/>
        </w:rPr>
        <w:t>XXX (nom de l’entreprise)</w:t>
      </w:r>
      <w:r w:rsidRPr="008E45C7">
        <w:rPr>
          <w:rFonts w:eastAsia="Calibri"/>
          <w:b/>
        </w:rPr>
        <w:t xml:space="preserve"> s’e</w:t>
      </w:r>
      <w:r w:rsidR="0036307D" w:rsidRPr="008E45C7">
        <w:rPr>
          <w:rFonts w:eastAsia="Calibri"/>
          <w:b/>
        </w:rPr>
        <w:t>ngage pour vous soutenir. A</w:t>
      </w:r>
      <w:r w:rsidR="004754E8" w:rsidRPr="008E45C7">
        <w:rPr>
          <w:rFonts w:eastAsia="Calibri"/>
          <w:b/>
        </w:rPr>
        <w:t>idez-</w:t>
      </w:r>
      <w:r w:rsidRPr="008E45C7">
        <w:rPr>
          <w:rFonts w:eastAsia="Calibri"/>
          <w:b/>
        </w:rPr>
        <w:t>nous à mieux connaître vos besoins et attentes</w:t>
      </w:r>
    </w:p>
    <w:p w14:paraId="65ADC1E9" w14:textId="77777777" w:rsidR="008636ED" w:rsidRPr="008E45C7" w:rsidRDefault="00376CFB">
      <w:pPr>
        <w:jc w:val="both"/>
        <w:rPr>
          <w:rFonts w:eastAsia="Calibri"/>
          <w:b/>
        </w:rPr>
      </w:pPr>
      <w:r w:rsidRPr="008E45C7">
        <w:rPr>
          <w:rFonts w:eastAsia="Calibri"/>
        </w:rPr>
        <w:t xml:space="preserve"> </w:t>
      </w:r>
    </w:p>
    <w:p w14:paraId="55F4EC6C" w14:textId="77777777" w:rsidR="0036307D" w:rsidRPr="008E45C7" w:rsidRDefault="00104ED1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XXX (nom de l’entreprise)</w:t>
      </w:r>
      <w:r w:rsidR="0036307D" w:rsidRPr="008E45C7">
        <w:rPr>
          <w:rFonts w:eastAsia="Calibri"/>
          <w:i/>
        </w:rPr>
        <w:t xml:space="preserve"> est sensible aux enjeux de bien-être de ses salariés, tant en termes de qualité de vie au travail que d’équilibre entre vie professionnelle et personnelle. A ce titre, </w:t>
      </w:r>
      <w:r w:rsidRPr="008E45C7">
        <w:rPr>
          <w:rFonts w:eastAsia="Calibri"/>
          <w:i/>
        </w:rPr>
        <w:t>XXX</w:t>
      </w:r>
      <w:r w:rsidR="0036307D" w:rsidRPr="008E45C7">
        <w:rPr>
          <w:rFonts w:eastAsia="Calibri"/>
          <w:i/>
        </w:rPr>
        <w:t xml:space="preserve"> explore un sujet émergent, mais bien présent auprès de certains d’entre vous : la problématique des aidants familiaux.</w:t>
      </w:r>
    </w:p>
    <w:p w14:paraId="301ED0D7" w14:textId="77777777" w:rsidR="0036307D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De quoi s’agit-il ? “L’aidant est la personne qui vient en aide à titre non professionnel, pour partie ou totalement, à une personne dépendante de son entourage, pour les activités quotidiennes. Cette aide régulière peut être prodiguée de façon permanente ou non. Cette aide peut prendre plusieurs formes.”</w:t>
      </w:r>
    </w:p>
    <w:p w14:paraId="293E8746" w14:textId="77777777" w:rsidR="0036307D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 xml:space="preserve">Définition élaborée par l’APF France Handicap, la COFACE Handicap et le CIAAF et retenue par la Caisse Nationale des Solidarités Actives (CNSA) ainsi que par le </w:t>
      </w:r>
      <w:proofErr w:type="gramStart"/>
      <w:r w:rsidRPr="008E45C7">
        <w:rPr>
          <w:rFonts w:eastAsia="Calibri"/>
          <w:i/>
        </w:rPr>
        <w:t>Ministère</w:t>
      </w:r>
      <w:proofErr w:type="gramEnd"/>
      <w:r w:rsidRPr="008E45C7">
        <w:rPr>
          <w:rFonts w:eastAsia="Calibri"/>
          <w:i/>
        </w:rPr>
        <w:t xml:space="preserve"> des Solidarités et de la Cohésion sociale.</w:t>
      </w:r>
    </w:p>
    <w:p w14:paraId="5ED840A0" w14:textId="77777777" w:rsidR="0036307D" w:rsidRPr="008E45C7" w:rsidRDefault="0036307D" w:rsidP="0036307D">
      <w:pPr>
        <w:ind w:left="720"/>
        <w:jc w:val="both"/>
        <w:rPr>
          <w:rFonts w:eastAsia="Calibri"/>
          <w:i/>
        </w:rPr>
      </w:pPr>
      <w:r w:rsidRPr="008E45C7">
        <w:rPr>
          <w:rFonts w:eastAsia="Calibri"/>
          <w:i/>
        </w:rPr>
        <w:t xml:space="preserve"> </w:t>
      </w:r>
    </w:p>
    <w:p w14:paraId="29341CCF" w14:textId="77777777" w:rsidR="0036307D" w:rsidRPr="008E45C7" w:rsidRDefault="00104ED1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XXX</w:t>
      </w:r>
      <w:r w:rsidR="0036307D" w:rsidRPr="008E45C7">
        <w:rPr>
          <w:rFonts w:eastAsia="Calibri"/>
          <w:i/>
        </w:rPr>
        <w:t xml:space="preserve"> s’engage sur cet enjeu sociétal et souhaite mettre en place des actions concrètes en faveur de ses salariés.</w:t>
      </w:r>
    </w:p>
    <w:p w14:paraId="4F41ED24" w14:textId="77777777" w:rsidR="0036307D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 xml:space="preserve"> Aussi, la Direction des Ressources Humaines vous propose de compléter un questionnaire sur le sujet</w:t>
      </w:r>
      <w:r w:rsidR="00104ED1" w:rsidRPr="008E45C7">
        <w:rPr>
          <w:rFonts w:eastAsia="Calibri"/>
          <w:i/>
        </w:rPr>
        <w:t>.</w:t>
      </w:r>
    </w:p>
    <w:p w14:paraId="2F3363E8" w14:textId="77777777" w:rsidR="0036307D" w:rsidRPr="008E45C7" w:rsidRDefault="0036307D" w:rsidP="0036307D">
      <w:pPr>
        <w:jc w:val="both"/>
        <w:rPr>
          <w:rFonts w:eastAsia="Calibri"/>
          <w:i/>
        </w:rPr>
      </w:pPr>
    </w:p>
    <w:p w14:paraId="618C8F59" w14:textId="77777777" w:rsidR="0036307D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Ce questionnaire vise à :</w:t>
      </w:r>
    </w:p>
    <w:p w14:paraId="686441E4" w14:textId="77777777" w:rsidR="0036307D" w:rsidRPr="008E45C7" w:rsidRDefault="0036307D" w:rsidP="0036307D">
      <w:pPr>
        <w:numPr>
          <w:ilvl w:val="0"/>
          <w:numId w:val="10"/>
        </w:num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Identifier la proportion de coll</w:t>
      </w:r>
      <w:r w:rsidR="004D41FB" w:rsidRPr="008E45C7">
        <w:rPr>
          <w:rFonts w:eastAsia="Calibri"/>
          <w:i/>
        </w:rPr>
        <w:t xml:space="preserve">aborateurs en situation de proche </w:t>
      </w:r>
      <w:r w:rsidR="00F57D6B" w:rsidRPr="008E45C7">
        <w:rPr>
          <w:rFonts w:eastAsia="Calibri"/>
          <w:i/>
        </w:rPr>
        <w:t>aidant</w:t>
      </w:r>
    </w:p>
    <w:p w14:paraId="6940ABA1" w14:textId="77777777" w:rsidR="0036307D" w:rsidRPr="008E45C7" w:rsidRDefault="0036307D" w:rsidP="0036307D">
      <w:pPr>
        <w:numPr>
          <w:ilvl w:val="0"/>
          <w:numId w:val="10"/>
        </w:num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Identifier le</w:t>
      </w:r>
      <w:r w:rsidR="004D41FB" w:rsidRPr="008E45C7">
        <w:rPr>
          <w:rFonts w:eastAsia="Calibri"/>
          <w:i/>
        </w:rPr>
        <w:t>urs</w:t>
      </w:r>
      <w:r w:rsidRPr="008E45C7">
        <w:rPr>
          <w:rFonts w:eastAsia="Calibri"/>
          <w:i/>
        </w:rPr>
        <w:t xml:space="preserve"> besoins et le</w:t>
      </w:r>
      <w:r w:rsidR="004D41FB" w:rsidRPr="008E45C7">
        <w:rPr>
          <w:rFonts w:eastAsia="Calibri"/>
          <w:i/>
        </w:rPr>
        <w:t>urs attentes</w:t>
      </w:r>
      <w:r w:rsidRPr="008E45C7">
        <w:rPr>
          <w:rFonts w:eastAsia="Calibri"/>
          <w:i/>
        </w:rPr>
        <w:t xml:space="preserve"> </w:t>
      </w:r>
    </w:p>
    <w:p w14:paraId="71053D97" w14:textId="77777777" w:rsidR="0036307D" w:rsidRPr="008E45C7" w:rsidRDefault="0036307D" w:rsidP="0036307D">
      <w:pPr>
        <w:numPr>
          <w:ilvl w:val="0"/>
          <w:numId w:val="10"/>
        </w:numPr>
        <w:jc w:val="both"/>
        <w:rPr>
          <w:rFonts w:eastAsia="Calibri"/>
          <w:i/>
        </w:rPr>
      </w:pPr>
      <w:r w:rsidRPr="008E45C7">
        <w:rPr>
          <w:rFonts w:eastAsia="Calibri"/>
          <w:i/>
        </w:rPr>
        <w:t xml:space="preserve">Aider à définir les actions qui pourraient être mises en place </w:t>
      </w:r>
      <w:r w:rsidR="004D41FB" w:rsidRPr="008E45C7">
        <w:rPr>
          <w:rFonts w:eastAsia="Calibri"/>
          <w:i/>
        </w:rPr>
        <w:t>afin de leur permettre</w:t>
      </w:r>
      <w:r w:rsidRPr="008E45C7">
        <w:rPr>
          <w:rFonts w:eastAsia="Calibri"/>
          <w:i/>
        </w:rPr>
        <w:t xml:space="preserve"> de mieux concilier vie professionnelle et vie personnelle</w:t>
      </w:r>
    </w:p>
    <w:p w14:paraId="7118BE97" w14:textId="77777777" w:rsidR="0036307D" w:rsidRPr="008E45C7" w:rsidRDefault="0036307D" w:rsidP="0036307D">
      <w:pPr>
        <w:ind w:left="720"/>
        <w:jc w:val="both"/>
        <w:rPr>
          <w:rFonts w:eastAsia="Calibri"/>
          <w:i/>
        </w:rPr>
      </w:pPr>
    </w:p>
    <w:p w14:paraId="5D54A70E" w14:textId="77777777" w:rsidR="00AA088F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Ce questionnaire est strictement anonyme</w:t>
      </w:r>
      <w:r w:rsidR="007D299B" w:rsidRPr="008E45C7">
        <w:rPr>
          <w:rFonts w:eastAsia="Calibri"/>
          <w:i/>
        </w:rPr>
        <w:t>.</w:t>
      </w:r>
      <w:r w:rsidR="00AA088F" w:rsidRPr="008E45C7">
        <w:rPr>
          <w:rFonts w:eastAsia="Calibri"/>
          <w:i/>
        </w:rPr>
        <w:t xml:space="preserve"> </w:t>
      </w:r>
    </w:p>
    <w:p w14:paraId="1399BC33" w14:textId="77777777" w:rsidR="00606593" w:rsidRPr="008E45C7" w:rsidRDefault="00606593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Il vous appartient de signaler</w:t>
      </w:r>
      <w:r w:rsidR="007D299B" w:rsidRPr="008E45C7">
        <w:rPr>
          <w:rFonts w:eastAsia="Calibri"/>
          <w:i/>
        </w:rPr>
        <w:t xml:space="preserve"> ou non </w:t>
      </w:r>
      <w:r w:rsidR="005554CB" w:rsidRPr="008E45C7">
        <w:rPr>
          <w:rFonts w:eastAsia="Calibri"/>
          <w:i/>
        </w:rPr>
        <w:t xml:space="preserve">votre situation de salarié </w:t>
      </w:r>
      <w:r w:rsidR="007D299B" w:rsidRPr="008E45C7">
        <w:rPr>
          <w:rFonts w:eastAsia="Calibri"/>
          <w:i/>
        </w:rPr>
        <w:t>aidant. S</w:t>
      </w:r>
      <w:r w:rsidRPr="008E45C7">
        <w:rPr>
          <w:rFonts w:eastAsia="Calibri"/>
          <w:i/>
        </w:rPr>
        <w:t>elon votre choix</w:t>
      </w:r>
      <w:r w:rsidR="007D299B" w:rsidRPr="008E45C7">
        <w:rPr>
          <w:rFonts w:eastAsia="Calibri"/>
          <w:i/>
        </w:rPr>
        <w:t>, vous pouvez nous adresser un mail à XXX.</w:t>
      </w:r>
      <w:r w:rsidRPr="008E45C7">
        <w:rPr>
          <w:rFonts w:eastAsia="Calibri"/>
          <w:i/>
        </w:rPr>
        <w:t xml:space="preserve"> </w:t>
      </w:r>
    </w:p>
    <w:p w14:paraId="0BD5AA86" w14:textId="77777777" w:rsidR="0036307D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 xml:space="preserve">Le temps de réponse estimé est de 10’. </w:t>
      </w:r>
    </w:p>
    <w:p w14:paraId="1EFBA0C9" w14:textId="77777777" w:rsidR="0087106C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Nous vous serions reconnaissant</w:t>
      </w:r>
      <w:r w:rsidR="005554CB" w:rsidRPr="008E45C7">
        <w:rPr>
          <w:rFonts w:eastAsia="Calibri"/>
          <w:i/>
        </w:rPr>
        <w:t>s</w:t>
      </w:r>
      <w:r w:rsidRPr="008E45C7">
        <w:rPr>
          <w:rFonts w:eastAsia="Calibri"/>
          <w:i/>
        </w:rPr>
        <w:t xml:space="preserve"> d’y répondre d’ici au </w:t>
      </w:r>
      <w:r w:rsidR="00104ED1" w:rsidRPr="008E45C7">
        <w:rPr>
          <w:rFonts w:eastAsia="Calibri"/>
          <w:i/>
        </w:rPr>
        <w:t>XXX</w:t>
      </w:r>
      <w:r w:rsidRPr="008E45C7">
        <w:rPr>
          <w:rFonts w:eastAsia="Calibri"/>
          <w:i/>
        </w:rPr>
        <w:t>. Après analyse et approfondissement, nous reviendrons</w:t>
      </w:r>
      <w:r w:rsidR="003653F9" w:rsidRPr="008E45C7">
        <w:rPr>
          <w:rFonts w:eastAsia="Calibri"/>
          <w:i/>
        </w:rPr>
        <w:t xml:space="preserve"> vers</w:t>
      </w:r>
      <w:r w:rsidRPr="008E45C7">
        <w:rPr>
          <w:rFonts w:eastAsia="Calibri"/>
          <w:i/>
        </w:rPr>
        <w:t xml:space="preserve"> vous afin de vous communiquer les suites données à cette étude.</w:t>
      </w:r>
    </w:p>
    <w:p w14:paraId="36540B26" w14:textId="77777777" w:rsidR="0036307D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 xml:space="preserve"> </w:t>
      </w:r>
    </w:p>
    <w:p w14:paraId="513C7942" w14:textId="77777777" w:rsidR="0036307D" w:rsidRPr="008E45C7" w:rsidRDefault="0036307D" w:rsidP="0036307D">
      <w:pPr>
        <w:jc w:val="both"/>
        <w:rPr>
          <w:rFonts w:eastAsia="Calibri"/>
          <w:i/>
        </w:rPr>
      </w:pPr>
      <w:r w:rsidRPr="008E45C7">
        <w:rPr>
          <w:rFonts w:eastAsia="Calibri"/>
          <w:i/>
        </w:rPr>
        <w:t>Nous vous remercions par avance pour votre contribution sur ce sujet important.</w:t>
      </w:r>
    </w:p>
    <w:p w14:paraId="1804CB9F" w14:textId="77777777" w:rsidR="008636ED" w:rsidRPr="008E45C7" w:rsidRDefault="00376CFB">
      <w:pPr>
        <w:jc w:val="both"/>
        <w:rPr>
          <w:rFonts w:eastAsia="Calibri"/>
          <w:b/>
        </w:rPr>
      </w:pPr>
      <w:r w:rsidRPr="008E45C7">
        <w:rPr>
          <w:rFonts w:eastAsia="Calibri"/>
          <w:b/>
        </w:rPr>
        <w:t xml:space="preserve"> </w:t>
      </w:r>
    </w:p>
    <w:p w14:paraId="0B0442CB" w14:textId="77777777" w:rsidR="00606593" w:rsidRPr="008E45C7" w:rsidRDefault="00606593">
      <w:pPr>
        <w:rPr>
          <w:rFonts w:eastAsia="Calibri"/>
          <w:b/>
        </w:rPr>
      </w:pPr>
    </w:p>
    <w:sectPr w:rsidR="00606593" w:rsidRPr="008E45C7">
      <w:footerReference w:type="even" r:id="rId7"/>
      <w:footerReference w:type="default" r:id="rId8"/>
      <w:footerReference w:type="first" r:id="rId9"/>
      <w:pgSz w:w="11906" w:h="16838"/>
      <w:pgMar w:top="708" w:right="997" w:bottom="396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58DB" w14:textId="77777777" w:rsidR="007E2F99" w:rsidRDefault="007E2F99" w:rsidP="00826BE5">
      <w:pPr>
        <w:spacing w:line="240" w:lineRule="auto"/>
      </w:pPr>
      <w:r>
        <w:separator/>
      </w:r>
    </w:p>
  </w:endnote>
  <w:endnote w:type="continuationSeparator" w:id="0">
    <w:p w14:paraId="6BB493FF" w14:textId="77777777" w:rsidR="007E2F99" w:rsidRDefault="007E2F99" w:rsidP="00826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9FA6" w14:textId="430AD0CF" w:rsidR="00826BE5" w:rsidRDefault="00826BE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97842" wp14:editId="00F417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295" cy="368935"/>
              <wp:effectExtent l="0" t="0" r="1905" b="0"/>
              <wp:wrapNone/>
              <wp:docPr id="1172788820" name="Zone de texte 2" descr="Classification: Interne - 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4BFBD" w14:textId="5D2C763F" w:rsidR="00826BE5" w:rsidRPr="00826BE5" w:rsidRDefault="00826BE5" w:rsidP="00826B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Interne - 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9784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lassification: Interne - C2" style="position:absolute;margin-left:0;margin-top:0;width:125.8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CB4BFBD" w14:textId="5D2C763F" w:rsidR="00826BE5" w:rsidRPr="00826BE5" w:rsidRDefault="00826BE5" w:rsidP="00826B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B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Interne - 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65AC" w14:textId="715A820E" w:rsidR="00826BE5" w:rsidRDefault="00826BE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3C4577" wp14:editId="3FAE7F03">
              <wp:simplePos x="62865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295" cy="368935"/>
              <wp:effectExtent l="0" t="0" r="1905" b="0"/>
              <wp:wrapNone/>
              <wp:docPr id="738039381" name="Zone de texte 3" descr="Classification: Interne - 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47D79" w14:textId="4B5E54D6" w:rsidR="00826BE5" w:rsidRPr="00826BE5" w:rsidRDefault="00826BE5" w:rsidP="00826B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Interne - 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C457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lassification: Interne - C2" style="position:absolute;margin-left:0;margin-top:0;width:125.8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3547D79" w14:textId="4B5E54D6" w:rsidR="00826BE5" w:rsidRPr="00826BE5" w:rsidRDefault="00826BE5" w:rsidP="00826B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B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Interne - 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397C" w14:textId="461816DF" w:rsidR="00826BE5" w:rsidRDefault="00826BE5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23717" wp14:editId="50A80E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295" cy="368935"/>
              <wp:effectExtent l="0" t="0" r="1905" b="0"/>
              <wp:wrapNone/>
              <wp:docPr id="1652364341" name="Zone de texte 1" descr="Classification: Interne - C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3AA07" w14:textId="5EDE83BE" w:rsidR="00826BE5" w:rsidRPr="00826BE5" w:rsidRDefault="00826BE5" w:rsidP="00826B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6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Interne - C2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2371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lassification: Interne - C2" style="position:absolute;margin-left:0;margin-top:0;width:125.8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043AA07" w14:textId="5EDE83BE" w:rsidR="00826BE5" w:rsidRPr="00826BE5" w:rsidRDefault="00826BE5" w:rsidP="00826B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6BE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Interne - 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14F8" w14:textId="77777777" w:rsidR="007E2F99" w:rsidRDefault="007E2F99" w:rsidP="00826BE5">
      <w:pPr>
        <w:spacing w:line="240" w:lineRule="auto"/>
      </w:pPr>
      <w:r>
        <w:separator/>
      </w:r>
    </w:p>
  </w:footnote>
  <w:footnote w:type="continuationSeparator" w:id="0">
    <w:p w14:paraId="291204D5" w14:textId="77777777" w:rsidR="007E2F99" w:rsidRDefault="007E2F99" w:rsidP="00826B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55F2FDC"/>
    <w:multiLevelType w:val="hybridMultilevel"/>
    <w:tmpl w:val="166EE7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6D3"/>
    <w:multiLevelType w:val="hybridMultilevel"/>
    <w:tmpl w:val="9328D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4755"/>
    <w:multiLevelType w:val="multilevel"/>
    <w:tmpl w:val="AC3C17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8C52B9"/>
    <w:multiLevelType w:val="multilevel"/>
    <w:tmpl w:val="750CE5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4E3C1E"/>
    <w:multiLevelType w:val="multilevel"/>
    <w:tmpl w:val="F0EC0D2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CC6DF5"/>
    <w:multiLevelType w:val="hybridMultilevel"/>
    <w:tmpl w:val="1D8002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C4229"/>
    <w:multiLevelType w:val="multilevel"/>
    <w:tmpl w:val="A18E2DB2"/>
    <w:lvl w:ilvl="0">
      <w:start w:val="1"/>
      <w:numFmt w:val="bullet"/>
      <w:lvlText w:val="➔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F735A8"/>
    <w:multiLevelType w:val="multilevel"/>
    <w:tmpl w:val="7952B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952108"/>
    <w:multiLevelType w:val="multilevel"/>
    <w:tmpl w:val="C2A24B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C54AC6"/>
    <w:multiLevelType w:val="multilevel"/>
    <w:tmpl w:val="AE8491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0A054E"/>
    <w:multiLevelType w:val="multilevel"/>
    <w:tmpl w:val="66F2C0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153D3A"/>
    <w:multiLevelType w:val="hybridMultilevel"/>
    <w:tmpl w:val="424A6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E6F0C"/>
    <w:multiLevelType w:val="multilevel"/>
    <w:tmpl w:val="F0801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C748E4"/>
    <w:multiLevelType w:val="multilevel"/>
    <w:tmpl w:val="31A4B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D70191"/>
    <w:multiLevelType w:val="hybridMultilevel"/>
    <w:tmpl w:val="A00C5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45517"/>
    <w:multiLevelType w:val="multilevel"/>
    <w:tmpl w:val="40C8B84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42A2229"/>
    <w:multiLevelType w:val="multilevel"/>
    <w:tmpl w:val="66182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603740A"/>
    <w:multiLevelType w:val="multilevel"/>
    <w:tmpl w:val="00EE2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2D7879"/>
    <w:multiLevelType w:val="multilevel"/>
    <w:tmpl w:val="17BE14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42706D"/>
    <w:multiLevelType w:val="hybridMultilevel"/>
    <w:tmpl w:val="B5AAB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B1A3F"/>
    <w:multiLevelType w:val="hybridMultilevel"/>
    <w:tmpl w:val="11D20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F7612"/>
    <w:multiLevelType w:val="multilevel"/>
    <w:tmpl w:val="D070DC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20293260">
    <w:abstractNumId w:val="15"/>
  </w:num>
  <w:num w:numId="2" w16cid:durableId="2100171517">
    <w:abstractNumId w:val="7"/>
  </w:num>
  <w:num w:numId="3" w16cid:durableId="594747573">
    <w:abstractNumId w:val="3"/>
  </w:num>
  <w:num w:numId="4" w16cid:durableId="372465978">
    <w:abstractNumId w:val="8"/>
  </w:num>
  <w:num w:numId="5" w16cid:durableId="2100637163">
    <w:abstractNumId w:val="17"/>
  </w:num>
  <w:num w:numId="6" w16cid:durableId="1404795184">
    <w:abstractNumId w:val="21"/>
  </w:num>
  <w:num w:numId="7" w16cid:durableId="98137815">
    <w:abstractNumId w:val="13"/>
  </w:num>
  <w:num w:numId="8" w16cid:durableId="594748998">
    <w:abstractNumId w:val="10"/>
  </w:num>
  <w:num w:numId="9" w16cid:durableId="1965891757">
    <w:abstractNumId w:val="2"/>
  </w:num>
  <w:num w:numId="10" w16cid:durableId="974874647">
    <w:abstractNumId w:val="9"/>
  </w:num>
  <w:num w:numId="11" w16cid:durableId="583342643">
    <w:abstractNumId w:val="4"/>
  </w:num>
  <w:num w:numId="12" w16cid:durableId="1408117329">
    <w:abstractNumId w:val="16"/>
  </w:num>
  <w:num w:numId="13" w16cid:durableId="1895847907">
    <w:abstractNumId w:val="18"/>
  </w:num>
  <w:num w:numId="14" w16cid:durableId="1402604120">
    <w:abstractNumId w:val="12"/>
  </w:num>
  <w:num w:numId="15" w16cid:durableId="2032561745">
    <w:abstractNumId w:val="6"/>
  </w:num>
  <w:num w:numId="16" w16cid:durableId="1210994779">
    <w:abstractNumId w:val="5"/>
  </w:num>
  <w:num w:numId="17" w16cid:durableId="237135353">
    <w:abstractNumId w:val="14"/>
  </w:num>
  <w:num w:numId="18" w16cid:durableId="400642499">
    <w:abstractNumId w:val="11"/>
  </w:num>
  <w:num w:numId="19" w16cid:durableId="1544249947">
    <w:abstractNumId w:val="0"/>
  </w:num>
  <w:num w:numId="20" w16cid:durableId="1724864461">
    <w:abstractNumId w:val="19"/>
  </w:num>
  <w:num w:numId="21" w16cid:durableId="873466338">
    <w:abstractNumId w:val="20"/>
  </w:num>
  <w:num w:numId="22" w16cid:durableId="145459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ED"/>
    <w:rsid w:val="0006763C"/>
    <w:rsid w:val="0006793B"/>
    <w:rsid w:val="00092D9C"/>
    <w:rsid w:val="000C2626"/>
    <w:rsid w:val="00104ED1"/>
    <w:rsid w:val="00163636"/>
    <w:rsid w:val="00222170"/>
    <w:rsid w:val="002B31E3"/>
    <w:rsid w:val="0036307D"/>
    <w:rsid w:val="003653F9"/>
    <w:rsid w:val="00376CFB"/>
    <w:rsid w:val="003C52EA"/>
    <w:rsid w:val="003F0A4B"/>
    <w:rsid w:val="0040502B"/>
    <w:rsid w:val="00433F21"/>
    <w:rsid w:val="00446FE6"/>
    <w:rsid w:val="004754E8"/>
    <w:rsid w:val="004D41FB"/>
    <w:rsid w:val="00503D53"/>
    <w:rsid w:val="00510B65"/>
    <w:rsid w:val="00524703"/>
    <w:rsid w:val="005554CB"/>
    <w:rsid w:val="00573978"/>
    <w:rsid w:val="005C2D8E"/>
    <w:rsid w:val="00606593"/>
    <w:rsid w:val="00711123"/>
    <w:rsid w:val="007841A9"/>
    <w:rsid w:val="007D299B"/>
    <w:rsid w:val="007D3CDB"/>
    <w:rsid w:val="007E2F99"/>
    <w:rsid w:val="00826BE5"/>
    <w:rsid w:val="00837CE2"/>
    <w:rsid w:val="00854731"/>
    <w:rsid w:val="0085555F"/>
    <w:rsid w:val="00860BAA"/>
    <w:rsid w:val="008636ED"/>
    <w:rsid w:val="008665B5"/>
    <w:rsid w:val="0087106C"/>
    <w:rsid w:val="008A319B"/>
    <w:rsid w:val="008E108A"/>
    <w:rsid w:val="008E45C7"/>
    <w:rsid w:val="00941AA7"/>
    <w:rsid w:val="00951606"/>
    <w:rsid w:val="00954899"/>
    <w:rsid w:val="009B5B2B"/>
    <w:rsid w:val="009D3D81"/>
    <w:rsid w:val="009E1CF8"/>
    <w:rsid w:val="00A05820"/>
    <w:rsid w:val="00A07C85"/>
    <w:rsid w:val="00A33866"/>
    <w:rsid w:val="00A33CEE"/>
    <w:rsid w:val="00AA088F"/>
    <w:rsid w:val="00AC3CCA"/>
    <w:rsid w:val="00AC7620"/>
    <w:rsid w:val="00AD050C"/>
    <w:rsid w:val="00B82812"/>
    <w:rsid w:val="00BE587E"/>
    <w:rsid w:val="00C761B6"/>
    <w:rsid w:val="00CF5521"/>
    <w:rsid w:val="00D458F9"/>
    <w:rsid w:val="00D94EF1"/>
    <w:rsid w:val="00E175A9"/>
    <w:rsid w:val="00E64BBA"/>
    <w:rsid w:val="00F57D6B"/>
    <w:rsid w:val="00F605EA"/>
    <w:rsid w:val="00F81DE1"/>
    <w:rsid w:val="00FC6379"/>
    <w:rsid w:val="00FE3B1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1001"/>
  <w15:docId w15:val="{9C29411A-A6B5-41C8-9A56-A929387E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edeliste">
    <w:name w:val="List Paragraph"/>
    <w:basedOn w:val="Normal"/>
    <w:uiPriority w:val="34"/>
    <w:qFormat/>
    <w:rsid w:val="00A33C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7C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CE2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26BE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BOUZY GROS</dc:creator>
  <cp:lastModifiedBy>Guillemette CHARLES</cp:lastModifiedBy>
  <cp:revision>4</cp:revision>
  <cp:lastPrinted>2019-10-01T16:22:00Z</cp:lastPrinted>
  <dcterms:created xsi:type="dcterms:W3CDTF">2021-04-27T12:43:00Z</dcterms:created>
  <dcterms:modified xsi:type="dcterms:W3CDTF">2025-10-28T15:53:00Z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627d1435,45e75654,2bfd9655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Interne - C2</vt:lpwstr>
  </property>
  <property fmtid="{D5CDD505-2E9C-101B-9397-08002B2CF9AE}" pid="5" name="MSIP_Label_58cc2cfb-09b4-4160-b1f8-5a3ee50f7594_Enabled">
    <vt:lpwstr>true</vt:lpwstr>
  </property>
  <property fmtid="{D5CDD505-2E9C-101B-9397-08002B2CF9AE}" pid="6" name="MSIP_Label_58cc2cfb-09b4-4160-b1f8-5a3ee50f7594_SetDate">
    <vt:lpwstr>2025-10-28T15:52:26Z</vt:lpwstr>
  </property>
  <property fmtid="{D5CDD505-2E9C-101B-9397-08002B2CF9AE}" pid="7" name="MSIP_Label_58cc2cfb-09b4-4160-b1f8-5a3ee50f7594_Method">
    <vt:lpwstr>Privileged</vt:lpwstr>
  </property>
  <property fmtid="{D5CDD505-2E9C-101B-9397-08002B2CF9AE}" pid="8" name="MSIP_Label_58cc2cfb-09b4-4160-b1f8-5a3ee50f7594_Name">
    <vt:lpwstr>Interne</vt:lpwstr>
  </property>
  <property fmtid="{D5CDD505-2E9C-101B-9397-08002B2CF9AE}" pid="9" name="MSIP_Label_58cc2cfb-09b4-4160-b1f8-5a3ee50f7594_SiteId">
    <vt:lpwstr>cb50275f-4f42-4717-9cbc-9a82433a8fcd</vt:lpwstr>
  </property>
  <property fmtid="{D5CDD505-2E9C-101B-9397-08002B2CF9AE}" pid="10" name="MSIP_Label_58cc2cfb-09b4-4160-b1f8-5a3ee50f7594_ActionId">
    <vt:lpwstr>25bfbc67-1dbf-4953-b607-b6ae142d70ff</vt:lpwstr>
  </property>
  <property fmtid="{D5CDD505-2E9C-101B-9397-08002B2CF9AE}" pid="11" name="MSIP_Label_58cc2cfb-09b4-4160-b1f8-5a3ee50f7594_ContentBits">
    <vt:lpwstr>2</vt:lpwstr>
  </property>
  <property fmtid="{D5CDD505-2E9C-101B-9397-08002B2CF9AE}" pid="12" name="MSIP_Label_58cc2cfb-09b4-4160-b1f8-5a3ee50f7594_Tag">
    <vt:lpwstr>10, 0, 1, 1</vt:lpwstr>
  </property>
</Properties>
</file>